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79AD" w:rsidRDefault="00090B21">
      <w:r>
        <w:rPr>
          <w:sz w:val="20"/>
        </w:rPr>
        <w:t xml:space="preserve">Universidad F.A.S.T.A. Dto. </w:t>
      </w:r>
      <w:proofErr w:type="gramStart"/>
      <w:r>
        <w:rPr>
          <w:sz w:val="20"/>
        </w:rPr>
        <w:t>de</w:t>
      </w:r>
      <w:proofErr w:type="gramEnd"/>
      <w:r>
        <w:rPr>
          <w:sz w:val="20"/>
        </w:rPr>
        <w:t xml:space="preserve"> Formación Humanística- Materia: </w:t>
      </w:r>
      <w:r>
        <w:rPr>
          <w:b/>
          <w:sz w:val="20"/>
        </w:rPr>
        <w:t>Antropología Filosófica</w:t>
      </w:r>
      <w:r>
        <w:rPr>
          <w:b/>
          <w:sz w:val="20"/>
        </w:rPr>
        <w:t>.</w:t>
      </w:r>
      <w:r>
        <w:rPr>
          <w:sz w:val="20"/>
        </w:rPr>
        <w:t xml:space="preserve"> </w:t>
      </w:r>
      <w:r>
        <w:rPr>
          <w:b/>
          <w:sz w:val="20"/>
        </w:rPr>
        <w:t>T.P.</w:t>
      </w:r>
      <w:r>
        <w:rPr>
          <w:b/>
          <w:sz w:val="20"/>
        </w:rPr>
        <w:t xml:space="preserve"> n°2</w:t>
      </w:r>
    </w:p>
    <w:p w:rsidR="006679AD" w:rsidRDefault="00090B21">
      <w:r>
        <w:rPr>
          <w:b/>
        </w:rPr>
        <w:t>Comisión Marketing</w:t>
      </w:r>
      <w:bookmarkStart w:id="0" w:name="_GoBack"/>
      <w:bookmarkEnd w:id="0"/>
      <w:r>
        <w:rPr>
          <w:b/>
        </w:rPr>
        <w:t xml:space="preserve">    </w:t>
      </w:r>
      <w:r>
        <w:t>Fecha de entrega</w:t>
      </w:r>
      <w:proofErr w:type="gramStart"/>
      <w:r>
        <w:t>:_</w:t>
      </w:r>
      <w:proofErr w:type="gramEnd"/>
      <w:r>
        <w:t>_____________ Alumno/a:______________</w:t>
      </w:r>
    </w:p>
    <w:p w:rsidR="006679AD" w:rsidRDefault="00090B21">
      <w:r>
        <w:rPr>
          <w:u w:val="single"/>
        </w:rPr>
        <w:t>Objetivos</w:t>
      </w:r>
      <w:r>
        <w:t>:</w:t>
      </w:r>
    </w:p>
    <w:p w:rsidR="006679AD" w:rsidRDefault="00090B21">
      <w:pPr>
        <w:numPr>
          <w:ilvl w:val="0"/>
          <w:numId w:val="4"/>
        </w:numPr>
        <w:ind w:hanging="360"/>
        <w:contextualSpacing/>
        <w:jc w:val="both"/>
      </w:pPr>
      <w:r>
        <w:t>Revisar los contenidos de la unidad 2 con el material bibliográfico.</w:t>
      </w:r>
    </w:p>
    <w:p w:rsidR="006679AD" w:rsidRDefault="00090B21">
      <w:pPr>
        <w:numPr>
          <w:ilvl w:val="0"/>
          <w:numId w:val="4"/>
        </w:numPr>
        <w:ind w:hanging="360"/>
        <w:contextualSpacing/>
        <w:jc w:val="both"/>
      </w:pPr>
      <w:r>
        <w:t xml:space="preserve">Alcanzar una autoevaluación y planteo de dudas emergentes. </w:t>
      </w:r>
    </w:p>
    <w:p w:rsidR="006679AD" w:rsidRDefault="00090B21">
      <w:pPr>
        <w:jc w:val="both"/>
      </w:pPr>
      <w:r>
        <w:rPr>
          <w:b/>
          <w:u w:val="single"/>
        </w:rPr>
        <w:t>Modalidad</w:t>
      </w:r>
      <w:r>
        <w:rPr>
          <w:b/>
        </w:rPr>
        <w:t>: Individual.</w:t>
      </w:r>
    </w:p>
    <w:p w:rsidR="006679AD" w:rsidRDefault="00090B21">
      <w:pPr>
        <w:jc w:val="both"/>
      </w:pPr>
      <w:r>
        <w:rPr>
          <w:b/>
          <w:u w:val="single"/>
        </w:rPr>
        <w:t>Bibliografía:</w:t>
      </w:r>
      <w:r>
        <w:rPr>
          <w:b/>
        </w:rPr>
        <w:t xml:space="preserve"> Módulo de cátedra Unidad 2.</w:t>
      </w:r>
    </w:p>
    <w:p w:rsidR="006679AD" w:rsidRDefault="00090B21">
      <w:pPr>
        <w:jc w:val="both"/>
      </w:pPr>
      <w:r>
        <w:rPr>
          <w:b/>
        </w:rPr>
        <w:t>1- Señale V o F y justifique en ambos casos:</w:t>
      </w:r>
    </w:p>
    <w:p w:rsidR="006679AD" w:rsidRDefault="00090B21">
      <w:pPr>
        <w:numPr>
          <w:ilvl w:val="0"/>
          <w:numId w:val="2"/>
        </w:numPr>
        <w:ind w:hanging="360"/>
        <w:contextualSpacing/>
        <w:jc w:val="both"/>
      </w:pPr>
      <w:r>
        <w:t>La filosofía alca</w:t>
      </w:r>
      <w:r>
        <w:t>nza para conocer toda verdad.</w:t>
      </w:r>
    </w:p>
    <w:p w:rsidR="006679AD" w:rsidRDefault="00090B21">
      <w:pPr>
        <w:numPr>
          <w:ilvl w:val="0"/>
          <w:numId w:val="2"/>
        </w:numPr>
        <w:ind w:hanging="360"/>
        <w:contextualSpacing/>
        <w:jc w:val="both"/>
      </w:pPr>
      <w:r>
        <w:t>La teología impide el desarrollo de la filosofía.</w:t>
      </w:r>
    </w:p>
    <w:p w:rsidR="006679AD" w:rsidRDefault="00090B21">
      <w:pPr>
        <w:numPr>
          <w:ilvl w:val="0"/>
          <w:numId w:val="2"/>
        </w:numPr>
        <w:ind w:hanging="360"/>
        <w:contextualSpacing/>
        <w:jc w:val="both"/>
      </w:pPr>
      <w:r>
        <w:t>La teología es norma positiva de la filosofía.</w:t>
      </w:r>
    </w:p>
    <w:p w:rsidR="006679AD" w:rsidRDefault="00090B21">
      <w:pPr>
        <w:numPr>
          <w:ilvl w:val="0"/>
          <w:numId w:val="2"/>
        </w:numPr>
        <w:ind w:hanging="360"/>
        <w:contextualSpacing/>
        <w:jc w:val="both"/>
      </w:pPr>
      <w:r>
        <w:t>La filosofía anula la autonomía de las ciencias particulares.</w:t>
      </w:r>
    </w:p>
    <w:p w:rsidR="006679AD" w:rsidRDefault="00090B21">
      <w:pPr>
        <w:numPr>
          <w:ilvl w:val="0"/>
          <w:numId w:val="2"/>
        </w:numPr>
        <w:ind w:hanging="360"/>
        <w:contextualSpacing/>
        <w:jc w:val="both"/>
      </w:pPr>
      <w:r>
        <w:t>Las Ciencias Particulares consideran las causas primeras de las cos</w:t>
      </w:r>
      <w:r>
        <w:t>as.</w:t>
      </w:r>
    </w:p>
    <w:p w:rsidR="006679AD" w:rsidRDefault="00090B21">
      <w:pPr>
        <w:numPr>
          <w:ilvl w:val="0"/>
          <w:numId w:val="2"/>
        </w:numPr>
        <w:ind w:hanging="360"/>
        <w:contextualSpacing/>
        <w:jc w:val="both"/>
      </w:pPr>
      <w:r>
        <w:t>La filosofía y las ciencias particulares tienen un mismo objeto de estudio.</w:t>
      </w:r>
    </w:p>
    <w:p w:rsidR="006679AD" w:rsidRDefault="00090B21">
      <w:pPr>
        <w:numPr>
          <w:ilvl w:val="0"/>
          <w:numId w:val="2"/>
        </w:numPr>
        <w:ind w:hanging="360"/>
        <w:contextualSpacing/>
        <w:jc w:val="both"/>
      </w:pPr>
      <w:r>
        <w:t>La filosofía y las ciencias particulares se diferencian por su finalidad y su certeza.</w:t>
      </w:r>
    </w:p>
    <w:p w:rsidR="006679AD" w:rsidRDefault="00090B21">
      <w:pPr>
        <w:numPr>
          <w:ilvl w:val="0"/>
          <w:numId w:val="2"/>
        </w:numPr>
        <w:ind w:hanging="360"/>
        <w:contextualSpacing/>
        <w:jc w:val="both"/>
      </w:pPr>
      <w:r>
        <w:t>No existen vinculaciones posibles entre la filosofía y las ciencias particulares.</w:t>
      </w:r>
    </w:p>
    <w:p w:rsidR="006679AD" w:rsidRDefault="00090B21">
      <w:pPr>
        <w:numPr>
          <w:ilvl w:val="0"/>
          <w:numId w:val="2"/>
        </w:numPr>
        <w:ind w:hanging="360"/>
        <w:contextualSpacing/>
        <w:jc w:val="both"/>
      </w:pPr>
      <w:r>
        <w:t>El posi</w:t>
      </w:r>
      <w:r>
        <w:t>tivismo acepta el progreso como una constante en el estadio positivo.</w:t>
      </w:r>
    </w:p>
    <w:p w:rsidR="006679AD" w:rsidRDefault="00090B21">
      <w:pPr>
        <w:numPr>
          <w:ilvl w:val="0"/>
          <w:numId w:val="2"/>
        </w:numPr>
        <w:ind w:hanging="360"/>
        <w:contextualSpacing/>
        <w:jc w:val="both"/>
      </w:pPr>
      <w:r>
        <w:t>El positivismo incorpora la filosofía como parte de los saberes aceptados.</w:t>
      </w:r>
    </w:p>
    <w:p w:rsidR="006679AD" w:rsidRDefault="00090B21">
      <w:pPr>
        <w:numPr>
          <w:ilvl w:val="0"/>
          <w:numId w:val="2"/>
        </w:numPr>
        <w:ind w:hanging="360"/>
        <w:contextualSpacing/>
        <w:jc w:val="both"/>
      </w:pPr>
      <w:r>
        <w:t>El positivismo rechaza la teología.</w:t>
      </w:r>
    </w:p>
    <w:p w:rsidR="006679AD" w:rsidRDefault="00090B21">
      <w:pPr>
        <w:jc w:val="both"/>
      </w:pPr>
      <w:r>
        <w:rPr>
          <w:b/>
        </w:rPr>
        <w:t>2- Con ayuda del módulo elabore (rastree en todo el capítulo, copie y compl</w:t>
      </w:r>
      <w:r>
        <w:rPr>
          <w:b/>
        </w:rPr>
        <w:t>ete con explicaciones) las siguientes definiciones:</w:t>
      </w:r>
    </w:p>
    <w:p w:rsidR="006679AD" w:rsidRDefault="00090B21">
      <w:pPr>
        <w:numPr>
          <w:ilvl w:val="0"/>
          <w:numId w:val="3"/>
        </w:numPr>
        <w:ind w:hanging="360"/>
        <w:contextualSpacing/>
        <w:jc w:val="both"/>
      </w:pPr>
      <w:r>
        <w:t>causas primeras</w:t>
      </w:r>
    </w:p>
    <w:p w:rsidR="006679AD" w:rsidRDefault="00090B21">
      <w:pPr>
        <w:numPr>
          <w:ilvl w:val="0"/>
          <w:numId w:val="3"/>
        </w:numPr>
        <w:ind w:hanging="360"/>
        <w:contextualSpacing/>
        <w:jc w:val="both"/>
      </w:pPr>
      <w:r>
        <w:t>causas últimas</w:t>
      </w:r>
    </w:p>
    <w:p w:rsidR="006679AD" w:rsidRDefault="00090B21">
      <w:pPr>
        <w:numPr>
          <w:ilvl w:val="0"/>
          <w:numId w:val="3"/>
        </w:numPr>
        <w:ind w:hanging="360"/>
        <w:contextualSpacing/>
        <w:jc w:val="both"/>
      </w:pPr>
      <w:r>
        <w:t>teología</w:t>
      </w:r>
    </w:p>
    <w:p w:rsidR="006679AD" w:rsidRDefault="00090B21">
      <w:pPr>
        <w:numPr>
          <w:ilvl w:val="0"/>
          <w:numId w:val="3"/>
        </w:numPr>
        <w:ind w:hanging="360"/>
        <w:contextualSpacing/>
        <w:jc w:val="both"/>
      </w:pPr>
      <w:r>
        <w:t>ciencias particulares</w:t>
      </w:r>
    </w:p>
    <w:p w:rsidR="006679AD" w:rsidRDefault="00090B21">
      <w:pPr>
        <w:numPr>
          <w:ilvl w:val="0"/>
          <w:numId w:val="3"/>
        </w:numPr>
        <w:ind w:hanging="360"/>
        <w:contextualSpacing/>
        <w:jc w:val="both"/>
      </w:pPr>
      <w:r>
        <w:t>razón natural</w:t>
      </w:r>
    </w:p>
    <w:p w:rsidR="006679AD" w:rsidRDefault="00090B21">
      <w:pPr>
        <w:numPr>
          <w:ilvl w:val="0"/>
          <w:numId w:val="3"/>
        </w:numPr>
        <w:ind w:hanging="360"/>
        <w:contextualSpacing/>
        <w:jc w:val="both"/>
      </w:pPr>
      <w:r>
        <w:t>fideísmo</w:t>
      </w:r>
    </w:p>
    <w:p w:rsidR="006679AD" w:rsidRDefault="00090B21">
      <w:pPr>
        <w:numPr>
          <w:ilvl w:val="0"/>
          <w:numId w:val="3"/>
        </w:numPr>
        <w:ind w:hanging="360"/>
        <w:contextualSpacing/>
        <w:jc w:val="both"/>
      </w:pPr>
      <w:r>
        <w:t>racionalismo</w:t>
      </w:r>
    </w:p>
    <w:p w:rsidR="006679AD" w:rsidRDefault="00090B21">
      <w:pPr>
        <w:numPr>
          <w:ilvl w:val="0"/>
          <w:numId w:val="3"/>
        </w:numPr>
        <w:ind w:hanging="360"/>
        <w:contextualSpacing/>
        <w:jc w:val="both"/>
      </w:pPr>
      <w:r>
        <w:t>positivismo</w:t>
      </w:r>
    </w:p>
    <w:p w:rsidR="006679AD" w:rsidRDefault="00090B21">
      <w:pPr>
        <w:jc w:val="both"/>
      </w:pPr>
      <w:r>
        <w:rPr>
          <w:b/>
        </w:rPr>
        <w:t xml:space="preserve">3- Construya un cuadro </w:t>
      </w:r>
      <w:proofErr w:type="gramStart"/>
      <w:r>
        <w:rPr>
          <w:b/>
        </w:rPr>
        <w:t>sinóptico :</w:t>
      </w:r>
      <w:proofErr w:type="gramEnd"/>
    </w:p>
    <w:p w:rsidR="006679AD" w:rsidRDefault="00090B21">
      <w:pPr>
        <w:numPr>
          <w:ilvl w:val="0"/>
          <w:numId w:val="5"/>
        </w:numPr>
        <w:ind w:hanging="360"/>
        <w:contextualSpacing/>
        <w:jc w:val="both"/>
      </w:pPr>
      <w:r>
        <w:t>con la información contenida en págs. 9 a 11 y 14-15</w:t>
      </w:r>
    </w:p>
    <w:p w:rsidR="006679AD" w:rsidRDefault="00090B21">
      <w:pPr>
        <w:numPr>
          <w:ilvl w:val="0"/>
          <w:numId w:val="5"/>
        </w:numPr>
        <w:ind w:hanging="360"/>
        <w:contextualSpacing/>
        <w:jc w:val="both"/>
      </w:pPr>
      <w:r>
        <w:t>con la información contenida en págs. 17 a 19.</w:t>
      </w:r>
    </w:p>
    <w:p w:rsidR="006679AD" w:rsidRDefault="00090B21">
      <w:pPr>
        <w:jc w:val="both"/>
      </w:pPr>
      <w:r>
        <w:rPr>
          <w:b/>
        </w:rPr>
        <w:t>4- Elabore un mapa conceptual que relacione filosofía y teología.</w:t>
      </w:r>
    </w:p>
    <w:p w:rsidR="006679AD" w:rsidRDefault="00090B21">
      <w:pPr>
        <w:jc w:val="both"/>
      </w:pPr>
      <w:r>
        <w:rPr>
          <w:b/>
        </w:rPr>
        <w:t>5- ¿Cuáles son las críticas principales que pueden realizarse al positivismo?</w:t>
      </w:r>
    </w:p>
    <w:p w:rsidR="006679AD" w:rsidRDefault="00090B21">
      <w:pPr>
        <w:jc w:val="both"/>
      </w:pPr>
      <w:r>
        <w:rPr>
          <w:b/>
        </w:rPr>
        <w:t>6- Examine la siguiente afirmación:</w:t>
      </w:r>
    </w:p>
    <w:p w:rsidR="006679AD" w:rsidRDefault="00090B21">
      <w:pPr>
        <w:jc w:val="center"/>
      </w:pPr>
      <w:r>
        <w:rPr>
          <w:i/>
        </w:rPr>
        <w:t>“Todo aquello técnicamente po</w:t>
      </w:r>
      <w:r>
        <w:rPr>
          <w:i/>
        </w:rPr>
        <w:t>sible es moralmente válido.”</w:t>
      </w:r>
    </w:p>
    <w:p w:rsidR="006679AD" w:rsidRDefault="00090B21">
      <w:pPr>
        <w:numPr>
          <w:ilvl w:val="0"/>
          <w:numId w:val="1"/>
        </w:numPr>
        <w:ind w:hanging="360"/>
        <w:contextualSpacing/>
        <w:jc w:val="both"/>
      </w:pPr>
      <w:r>
        <w:t>¿Qué concepción acerca de la ciencia está presente en la frase y por qué?</w:t>
      </w:r>
    </w:p>
    <w:p w:rsidR="006679AD" w:rsidRDefault="00090B21">
      <w:pPr>
        <w:numPr>
          <w:ilvl w:val="0"/>
          <w:numId w:val="1"/>
        </w:numPr>
        <w:ind w:hanging="360"/>
        <w:contextualSpacing/>
        <w:jc w:val="both"/>
      </w:pPr>
      <w:r>
        <w:t>¿Qué crítica puede realizarse a esta consideración?</w:t>
      </w:r>
    </w:p>
    <w:p w:rsidR="006679AD" w:rsidRDefault="00090B21">
      <w:pPr>
        <w:numPr>
          <w:ilvl w:val="0"/>
          <w:numId w:val="1"/>
        </w:numPr>
        <w:ind w:hanging="360"/>
        <w:contextualSpacing/>
        <w:jc w:val="both"/>
      </w:pPr>
      <w:r>
        <w:t>¿Qué problema subyace (está implícitamente presente) en la frase?</w:t>
      </w:r>
    </w:p>
    <w:p w:rsidR="006679AD" w:rsidRDefault="00090B21">
      <w:pPr>
        <w:numPr>
          <w:ilvl w:val="0"/>
          <w:numId w:val="1"/>
        </w:numPr>
        <w:ind w:hanging="360"/>
        <w:contextualSpacing/>
        <w:jc w:val="both"/>
      </w:pPr>
      <w:r>
        <w:t>¿Qué saber puede indagar en el prob</w:t>
      </w:r>
      <w:r>
        <w:t>lema que subyace en la frase</w:t>
      </w:r>
      <w:proofErr w:type="gramStart"/>
      <w:r>
        <w:t>?¿</w:t>
      </w:r>
      <w:proofErr w:type="gramEnd"/>
      <w:r>
        <w:t>por qué?</w:t>
      </w:r>
    </w:p>
    <w:sectPr w:rsidR="006679A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36188"/>
    <w:multiLevelType w:val="multilevel"/>
    <w:tmpl w:val="F2925E66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1ABB3DC2"/>
    <w:multiLevelType w:val="multilevel"/>
    <w:tmpl w:val="0EB6CD14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436D6B52"/>
    <w:multiLevelType w:val="multilevel"/>
    <w:tmpl w:val="CDD01D7A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75CB2F73"/>
    <w:multiLevelType w:val="multilevel"/>
    <w:tmpl w:val="093A3B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7C7A171E"/>
    <w:multiLevelType w:val="multilevel"/>
    <w:tmpl w:val="3FFE8370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679AD"/>
    <w:rsid w:val="00090B21"/>
    <w:rsid w:val="0066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1702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vgvfhndy</cp:lastModifiedBy>
  <cp:revision>2</cp:revision>
  <dcterms:created xsi:type="dcterms:W3CDTF">2015-05-12T02:37:00Z</dcterms:created>
  <dcterms:modified xsi:type="dcterms:W3CDTF">2015-05-12T02:37:00Z</dcterms:modified>
</cp:coreProperties>
</file>